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BEB" w:rsidRDefault="004B5BEB" w:rsidP="00E82C67">
      <w:pPr>
        <w:pStyle w:val="a3"/>
        <w:spacing w:before="0" w:beforeAutospacing="0" w:after="0" w:afterAutospacing="0"/>
        <w:jc w:val="center"/>
        <w:rPr>
          <w:b/>
          <w:bCs/>
          <w:i/>
          <w:iCs/>
          <w:sz w:val="28"/>
          <w:szCs w:val="28"/>
        </w:rPr>
      </w:pPr>
      <w:r w:rsidRPr="004B5BEB">
        <w:rPr>
          <w:b/>
          <w:bCs/>
          <w:i/>
          <w:iCs/>
          <w:sz w:val="28"/>
          <w:szCs w:val="28"/>
        </w:rPr>
        <w:t>Р</w:t>
      </w:r>
      <w:r w:rsidR="0091151B" w:rsidRPr="004B5BEB">
        <w:rPr>
          <w:b/>
          <w:bCs/>
          <w:i/>
          <w:iCs/>
          <w:sz w:val="28"/>
          <w:szCs w:val="28"/>
        </w:rPr>
        <w:t>азвитие у школьников</w:t>
      </w:r>
      <w:r w:rsidR="0091151B" w:rsidRPr="004B5BEB">
        <w:rPr>
          <w:sz w:val="28"/>
          <w:szCs w:val="28"/>
        </w:rPr>
        <w:t xml:space="preserve"> </w:t>
      </w:r>
      <w:r w:rsidR="0091151B" w:rsidRPr="004B5BEB">
        <w:rPr>
          <w:b/>
          <w:bCs/>
          <w:i/>
          <w:iCs/>
          <w:sz w:val="28"/>
          <w:szCs w:val="28"/>
        </w:rPr>
        <w:t>интереса к чтению</w:t>
      </w:r>
    </w:p>
    <w:p w:rsidR="004B5BEB" w:rsidRDefault="004B5BEB" w:rsidP="004B5BEB">
      <w:pPr>
        <w:pStyle w:val="a3"/>
        <w:spacing w:before="0" w:beforeAutospacing="0" w:after="0" w:afterAutospacing="0"/>
        <w:ind w:firstLine="709"/>
        <w:jc w:val="center"/>
      </w:pPr>
    </w:p>
    <w:p w:rsidR="002D08D1" w:rsidRDefault="002D08D1" w:rsidP="004B5BEB">
      <w:pPr>
        <w:pStyle w:val="a3"/>
        <w:spacing w:before="0" w:beforeAutospacing="0" w:after="0" w:afterAutospacing="0"/>
        <w:ind w:firstLine="709"/>
        <w:jc w:val="center"/>
      </w:pPr>
    </w:p>
    <w:p w:rsidR="004F7603" w:rsidRDefault="0091151B" w:rsidP="004F7603">
      <w:pPr>
        <w:pStyle w:val="a3"/>
        <w:spacing w:before="0" w:beforeAutospacing="0" w:after="0" w:afterAutospacing="0"/>
        <w:ind w:firstLine="709"/>
        <w:jc w:val="right"/>
      </w:pPr>
      <w:r>
        <w:t>«Люди перестают мыслить,</w:t>
      </w:r>
      <w:r w:rsidR="004F7603">
        <w:t xml:space="preserve"> когда они перестают читать»</w:t>
      </w:r>
    </w:p>
    <w:p w:rsidR="0091151B" w:rsidRPr="004F7603" w:rsidRDefault="004F7603" w:rsidP="004F7603">
      <w:pPr>
        <w:pStyle w:val="a3"/>
        <w:spacing w:before="0" w:beforeAutospacing="0" w:after="0" w:afterAutospacing="0"/>
        <w:ind w:firstLine="709"/>
        <w:jc w:val="right"/>
        <w:rPr>
          <w:i/>
        </w:rPr>
      </w:pPr>
      <w:r w:rsidRPr="004F7603">
        <w:rPr>
          <w:i/>
        </w:rPr>
        <w:t xml:space="preserve">философ </w:t>
      </w:r>
      <w:proofErr w:type="spellStart"/>
      <w:r w:rsidRPr="004F7603">
        <w:rPr>
          <w:i/>
        </w:rPr>
        <w:t>Д.Дидро</w:t>
      </w:r>
      <w:proofErr w:type="spellEnd"/>
    </w:p>
    <w:p w:rsidR="003840FB" w:rsidRDefault="003840FB" w:rsidP="0091151B">
      <w:pPr>
        <w:pStyle w:val="a3"/>
        <w:spacing w:before="0" w:beforeAutospacing="0" w:after="0" w:afterAutospacing="0"/>
        <w:ind w:firstLine="709"/>
        <w:jc w:val="both"/>
      </w:pPr>
    </w:p>
    <w:p w:rsidR="0091151B" w:rsidRDefault="0091151B" w:rsidP="0091151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>Как же помочь ребенку стать читателем?</w:t>
      </w:r>
    </w:p>
    <w:p w:rsidR="0091151B" w:rsidRPr="0010347F" w:rsidRDefault="0091151B" w:rsidP="0091151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>К третьему классу у разных детей складывается неодинаковое отношение к чтению как самостоятельному интеллектуальному занятию.</w:t>
      </w:r>
    </w:p>
    <w:p w:rsidR="0091151B" w:rsidRPr="0010347F" w:rsidRDefault="0091151B" w:rsidP="0091151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>Как правило, в каждом классе есть две группы детей, демонстрирующие полярное отношение к чтению. Одни читают охотно и много, не расстаются с книгой. Другие, напротив, не любят читать, делают это лишь по принуждению. Именно вторая группа учащихся, как правило, вызывает особое беспокойство учителей и родителей.</w:t>
      </w:r>
    </w:p>
    <w:p w:rsidR="0091151B" w:rsidRPr="0010347F" w:rsidRDefault="0091151B" w:rsidP="0091151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 xml:space="preserve">Дети, которые не любят читать, нередко плохо владеют техникой чтения. Именно отсутствие хорошо отработанного навыка чтения может служить препятствием для свободного общения ребенка с книгой. В этом случае следует уделить особое внимание отработке технической стороны чтения, которая, как и любой другой навык, требует специальных усилий и </w:t>
      </w:r>
      <w:proofErr w:type="gramStart"/>
      <w:r w:rsidRPr="0010347F">
        <w:rPr>
          <w:sz w:val="28"/>
          <w:szCs w:val="28"/>
        </w:rPr>
        <w:t>времени для закрепления умения</w:t>
      </w:r>
      <w:proofErr w:type="gramEnd"/>
      <w:r w:rsidRPr="0010347F">
        <w:rPr>
          <w:sz w:val="28"/>
          <w:szCs w:val="28"/>
        </w:rPr>
        <w:t xml:space="preserve"> и его совершенствования. Времени, отведенного для этого на уроках чтения, очевидно недостаточно. Для закрепления навыка чтения ребенок нуждается в систематических, ежедневных домашних упражнениях.</w:t>
      </w:r>
    </w:p>
    <w:p w:rsidR="0010347F" w:rsidRDefault="0010347F" w:rsidP="0091151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151B" w:rsidRPr="0010347F" w:rsidRDefault="0091151B" w:rsidP="0091151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>Формирование навыка чтения тесно связано с общим речевым развитием ребенка, поэтому в случае явных затруднений следует обратиться за необходимыми рекомендациями к логопеду.</w:t>
      </w:r>
    </w:p>
    <w:p w:rsidR="0010347F" w:rsidRDefault="0010347F" w:rsidP="0091151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151B" w:rsidRPr="0010347F" w:rsidRDefault="0091151B" w:rsidP="0091151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>Специалисты, занимающиеся проблемами детского чтения, утверждают: для улучшения навыков чтения особенное значение имеет эмоциональное состояние ребенка. Родителям необходимо помнить, что ребенок, любимый ими независимо от своих недостатков, получающий эмоциональную поддержку взрослых, а значит, уверенный в себе, легче обучается чему бы то ни было, в том числе и чтению.</w:t>
      </w:r>
    </w:p>
    <w:p w:rsidR="0091151B" w:rsidRPr="0010347F" w:rsidRDefault="0091151B" w:rsidP="0091151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>Между тем многие третьеклассники владеют техникой чтения достаточно хорошо, однако не являются активными и самостоятельными читателями. Родители нередко сетуют на то, что ребенок не проявляет большого интереса к книгам, зато много времени проводит у телевизора или компьютера.</w:t>
      </w:r>
    </w:p>
    <w:p w:rsidR="0010347F" w:rsidRDefault="0091151B" w:rsidP="001034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>Потребность в чтении не возникает сама по себе и не складывается в результате принудительного общения с книгой. Насилие здесь недопустимо. Любовь к чтению закладывается годами, и первостепенное значение при этом имеет отношение к чтению самих родителей. Любят ли в семье читать? Есть ли в доме своя библиотека? Часто ли ребенок видит родителей с книгой? Делятся ли они с детьми своими впечатлениями о прочитанном? Следят ли родители за книжными новинками, в том числе и в области детской литературы?</w:t>
      </w:r>
    </w:p>
    <w:p w:rsidR="0091151B" w:rsidRPr="0010347F" w:rsidRDefault="0091151B" w:rsidP="001034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10347F">
        <w:rPr>
          <w:sz w:val="28"/>
          <w:szCs w:val="28"/>
        </w:rPr>
        <w:t>Как правило, читать любят дети читающих родителей.</w:t>
      </w:r>
    </w:p>
    <w:p w:rsidR="0010347F" w:rsidRDefault="0010347F" w:rsidP="0010347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10347F" w:rsidRDefault="0091151B" w:rsidP="0010347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0347F">
        <w:rPr>
          <w:sz w:val="28"/>
          <w:szCs w:val="28"/>
        </w:rPr>
        <w:t xml:space="preserve">Если родители всерьез обеспокоены недостаточно заинтересованным отношением ребенка к чтению, им могут пригодиться советы американского психолога </w:t>
      </w:r>
      <w:proofErr w:type="spellStart"/>
      <w:r w:rsidRPr="0010347F">
        <w:rPr>
          <w:sz w:val="28"/>
          <w:szCs w:val="28"/>
        </w:rPr>
        <w:t>В.Уильямса</w:t>
      </w:r>
      <w:proofErr w:type="spellEnd"/>
      <w:r w:rsidRPr="0010347F">
        <w:rPr>
          <w:sz w:val="28"/>
          <w:szCs w:val="28"/>
        </w:rPr>
        <w:t>. Вот некоторые из них.</w:t>
      </w:r>
    </w:p>
    <w:p w:rsidR="0010347F" w:rsidRPr="0010347F" w:rsidRDefault="0010347F" w:rsidP="0091151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>Наслаждайтесь чтением сами и выработайте у детей отношение к чтению как к удовольствию.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Пусть дети видят, как вы сами читаете с удовольствием: цитируйте, смейтесь, заучивайте отрывки, делитесь прочитанным и т.п.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Показывайте, что вы цените чтение: покупайте книги, дарите их сами и получайте в качестве подарков.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Пусть дети сами выбирают себе книги и журналы (в библиотеке, книжном магазине и т.п.).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На видном месте дома повесьте список, где будет отражен прогресс ребенка в чтении (сколько книг прочитано и за какой срок).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Выделите дома специальное место для чтения (укромный уголок с полками и т.п.).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В доме должна быть детская библиотечка.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Собирайте книги на темы, которые вдохновят детей еще что-то прочитать об этом (например, книги о динозаврах или космических путешествиях).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Предложите детям до или после просмотра фильма прочитать книгу, по которой поставлен фильм.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По очереди читайте друг другу рассказы или смешные истории. Развлекайте себя сами вместо того, чтобы смотреть телевизор.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Поощряйте дружбу ребенка с детьми, которые любят читать.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Разгадывайте с детьми кроссворды и дарите их им.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Поощряйте чтение детей вслух, когда это только возможно, чтобы развить их навык и уверенность в себе.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Почаще спрашивайте мнение детей о книгах, которые они читают.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rPr>
          <w:sz w:val="28"/>
          <w:szCs w:val="28"/>
        </w:rPr>
      </w:pPr>
      <w:r w:rsidRPr="0010347F">
        <w:rPr>
          <w:sz w:val="28"/>
          <w:szCs w:val="28"/>
        </w:rPr>
        <w:t>Поощряйте чтение любых материалов периодической печати: даже гороскопов, комиксов, обзоров телесериалов – пусть дети читают все что угодно!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>Детям лучше читать короткие рассказы, а не большие произведения: тогда у них появляется ощущение законченности и удовлетворения.</w:t>
      </w:r>
    </w:p>
    <w:p w:rsidR="0091151B" w:rsidRPr="0010347F" w:rsidRDefault="0091151B" w:rsidP="0010347F">
      <w:pPr>
        <w:pStyle w:val="a3"/>
        <w:numPr>
          <w:ilvl w:val="0"/>
          <w:numId w:val="1"/>
        </w:numPr>
        <w:spacing w:before="0" w:beforeAutospacing="0" w:after="0" w:afterAutospacing="0" w:line="288" w:lineRule="auto"/>
        <w:ind w:left="0" w:firstLine="709"/>
        <w:jc w:val="both"/>
        <w:rPr>
          <w:sz w:val="28"/>
          <w:szCs w:val="28"/>
        </w:rPr>
      </w:pPr>
      <w:r w:rsidRPr="0010347F">
        <w:rPr>
          <w:sz w:val="28"/>
          <w:szCs w:val="28"/>
        </w:rPr>
        <w:t>Пусть дети каждый вечер читают в постели перед тем, как уснуть.</w:t>
      </w:r>
    </w:p>
    <w:p w:rsidR="0091151B" w:rsidRDefault="0091151B" w:rsidP="0010347F">
      <w:pPr>
        <w:pStyle w:val="a3"/>
        <w:spacing w:before="0" w:beforeAutospacing="0" w:after="0" w:afterAutospacing="0" w:line="288" w:lineRule="auto"/>
        <w:ind w:firstLine="709"/>
        <w:jc w:val="both"/>
      </w:pPr>
    </w:p>
    <w:p w:rsidR="008C3DD1" w:rsidRDefault="0010347F" w:rsidP="0010347F">
      <w:pPr>
        <w:spacing w:line="288" w:lineRule="auto"/>
      </w:pPr>
    </w:p>
    <w:sectPr w:rsidR="008C3DD1" w:rsidSect="004B5BEB">
      <w:pgSz w:w="11906" w:h="16838"/>
      <w:pgMar w:top="1134" w:right="1134" w:bottom="1134" w:left="1134" w:header="708" w:footer="708" w:gutter="0"/>
      <w:pgBorders w:offsetFrom="page">
        <w:top w:val="thinThickThinLargeGap" w:sz="24" w:space="24" w:color="385623" w:themeColor="accent6" w:themeShade="80"/>
        <w:left w:val="thinThickThinLargeGap" w:sz="24" w:space="24" w:color="385623" w:themeColor="accent6" w:themeShade="80"/>
        <w:bottom w:val="thinThickThinLargeGap" w:sz="24" w:space="24" w:color="385623" w:themeColor="accent6" w:themeShade="80"/>
        <w:right w:val="thinThickThinLargeGap" w:sz="24" w:space="24" w:color="385623" w:themeColor="accent6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470361"/>
    <w:multiLevelType w:val="multilevel"/>
    <w:tmpl w:val="BD9CB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2AE"/>
    <w:rsid w:val="0010347F"/>
    <w:rsid w:val="002D08D1"/>
    <w:rsid w:val="003840FB"/>
    <w:rsid w:val="004B5BEB"/>
    <w:rsid w:val="004F7603"/>
    <w:rsid w:val="007A6B61"/>
    <w:rsid w:val="0091151B"/>
    <w:rsid w:val="00B8761C"/>
    <w:rsid w:val="00E82C67"/>
    <w:rsid w:val="00ED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AA955-CD64-43C0-8290-798640AD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11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643</Words>
  <Characters>3667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Шилова -</dc:creator>
  <cp:keywords/>
  <dc:description/>
  <cp:lastModifiedBy>Шилова -</cp:lastModifiedBy>
  <cp:revision>9</cp:revision>
  <dcterms:created xsi:type="dcterms:W3CDTF">2023-10-18T03:34:00Z</dcterms:created>
  <dcterms:modified xsi:type="dcterms:W3CDTF">2023-10-18T03:41:00Z</dcterms:modified>
</cp:coreProperties>
</file>