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3A" w:rsidRPr="002B25BE" w:rsidRDefault="003731AA" w:rsidP="00CC223A">
      <w:pPr>
        <w:pStyle w:val="a5"/>
        <w:spacing w:line="24" w:lineRule="atLeast"/>
        <w:ind w:left="5245" w:firstLine="142"/>
        <w:rPr>
          <w:rFonts w:ascii="Times New Roman" w:hAnsi="Times New Roman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br/>
      </w:r>
      <w:r w:rsidR="00CC223A" w:rsidRPr="002B25BE">
        <w:rPr>
          <w:rFonts w:ascii="Times New Roman" w:hAnsi="Times New Roman"/>
          <w:sz w:val="26"/>
          <w:szCs w:val="26"/>
        </w:rPr>
        <w:t>УТВЕРЖДАЮ</w:t>
      </w:r>
    </w:p>
    <w:p w:rsidR="00CC223A" w:rsidRPr="002B25BE" w:rsidRDefault="00CC223A" w:rsidP="00CC223A">
      <w:pPr>
        <w:pStyle w:val="a5"/>
        <w:spacing w:line="24" w:lineRule="atLeast"/>
        <w:ind w:left="5245" w:firstLine="142"/>
        <w:rPr>
          <w:rFonts w:ascii="Times New Roman" w:hAnsi="Times New Roman"/>
          <w:sz w:val="26"/>
          <w:szCs w:val="26"/>
        </w:rPr>
      </w:pPr>
      <w:r w:rsidRPr="002B25BE">
        <w:rPr>
          <w:rFonts w:ascii="Times New Roman" w:hAnsi="Times New Roman"/>
          <w:sz w:val="26"/>
          <w:szCs w:val="26"/>
        </w:rPr>
        <w:t>Директор МБОУ «Гимназия №42»</w:t>
      </w:r>
    </w:p>
    <w:p w:rsidR="00CC223A" w:rsidRPr="002B25BE" w:rsidRDefault="00CC223A" w:rsidP="00CC223A">
      <w:pPr>
        <w:pStyle w:val="a5"/>
        <w:spacing w:line="24" w:lineRule="atLeast"/>
        <w:ind w:left="5245" w:firstLine="142"/>
        <w:rPr>
          <w:rFonts w:ascii="Times New Roman" w:hAnsi="Times New Roman"/>
          <w:sz w:val="26"/>
          <w:szCs w:val="26"/>
        </w:rPr>
      </w:pPr>
    </w:p>
    <w:p w:rsidR="00CC223A" w:rsidRPr="002B25BE" w:rsidRDefault="00CC223A" w:rsidP="00CC223A">
      <w:pPr>
        <w:pStyle w:val="a5"/>
        <w:spacing w:line="24" w:lineRule="atLeast"/>
        <w:ind w:left="5245" w:firstLine="142"/>
        <w:rPr>
          <w:rFonts w:ascii="Times New Roman" w:hAnsi="Times New Roman"/>
          <w:sz w:val="26"/>
          <w:szCs w:val="26"/>
        </w:rPr>
      </w:pPr>
      <w:r w:rsidRPr="002B25BE">
        <w:rPr>
          <w:rFonts w:ascii="Times New Roman" w:hAnsi="Times New Roman"/>
          <w:sz w:val="26"/>
          <w:szCs w:val="26"/>
        </w:rPr>
        <w:t xml:space="preserve">_____________ </w:t>
      </w:r>
      <w:proofErr w:type="spellStart"/>
      <w:r w:rsidR="00DC7A78">
        <w:rPr>
          <w:rFonts w:ascii="Times New Roman" w:hAnsi="Times New Roman"/>
          <w:sz w:val="26"/>
          <w:szCs w:val="26"/>
        </w:rPr>
        <w:t>И.А.Гребенкин</w:t>
      </w:r>
      <w:proofErr w:type="spellEnd"/>
    </w:p>
    <w:p w:rsidR="00CC223A" w:rsidRPr="002B25BE" w:rsidRDefault="00DC7A78" w:rsidP="00CC223A">
      <w:pPr>
        <w:pStyle w:val="a5"/>
        <w:spacing w:line="24" w:lineRule="atLeast"/>
        <w:ind w:left="5245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«19</w:t>
      </w:r>
      <w:r w:rsidR="00CC223A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апреля</w:t>
      </w:r>
      <w:r w:rsidR="00CC223A">
        <w:rPr>
          <w:rFonts w:ascii="Times New Roman" w:hAnsi="Times New Roman"/>
          <w:sz w:val="26"/>
          <w:szCs w:val="26"/>
        </w:rPr>
        <w:t xml:space="preserve"> 2021</w:t>
      </w:r>
      <w:r w:rsidR="00CC223A" w:rsidRPr="002B25BE">
        <w:rPr>
          <w:rFonts w:ascii="Times New Roman" w:hAnsi="Times New Roman"/>
          <w:sz w:val="26"/>
          <w:szCs w:val="26"/>
        </w:rPr>
        <w:t xml:space="preserve"> г.</w:t>
      </w:r>
    </w:p>
    <w:p w:rsidR="00CC223A" w:rsidRPr="002B25BE" w:rsidRDefault="00CC223A" w:rsidP="00CC223A">
      <w:pPr>
        <w:spacing w:line="24" w:lineRule="atLeast"/>
        <w:ind w:firstLine="709"/>
        <w:jc w:val="center"/>
        <w:rPr>
          <w:sz w:val="26"/>
          <w:szCs w:val="26"/>
        </w:rPr>
      </w:pPr>
    </w:p>
    <w:p w:rsidR="00CC223A" w:rsidRDefault="00CC223A" w:rsidP="003731A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  <w:color w:val="000000"/>
          <w:sz w:val="27"/>
          <w:szCs w:val="27"/>
        </w:rPr>
      </w:pP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  <w:jc w:val="center"/>
      </w:pPr>
      <w:r>
        <w:rPr>
          <w:b/>
          <w:bCs/>
          <w:color w:val="000000"/>
          <w:sz w:val="27"/>
          <w:szCs w:val="27"/>
        </w:rPr>
        <w:t>ПОЛОЖЕНИЕ</w:t>
      </w:r>
      <w:r w:rsidR="00BC15AD">
        <w:rPr>
          <w:b/>
          <w:bCs/>
          <w:color w:val="000000"/>
          <w:sz w:val="27"/>
          <w:szCs w:val="27"/>
        </w:rPr>
        <w:br/>
        <w:t>о конкурсе чтецов «За Родину, З</w:t>
      </w:r>
      <w:r>
        <w:rPr>
          <w:b/>
          <w:bCs/>
          <w:color w:val="000000"/>
          <w:sz w:val="27"/>
          <w:szCs w:val="27"/>
        </w:rPr>
        <w:t>а честь. За свободу!»,</w:t>
      </w:r>
      <w:r>
        <w:rPr>
          <w:b/>
          <w:bCs/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>посвящённого</w:t>
      </w:r>
      <w:proofErr w:type="gramEnd"/>
      <w:r>
        <w:rPr>
          <w:b/>
          <w:bCs/>
          <w:color w:val="000000"/>
          <w:sz w:val="27"/>
          <w:szCs w:val="27"/>
        </w:rPr>
        <w:t xml:space="preserve"> празднованию 76-ой годовщины Победы</w:t>
      </w:r>
      <w:r>
        <w:rPr>
          <w:b/>
          <w:bCs/>
          <w:color w:val="000000"/>
          <w:sz w:val="27"/>
          <w:szCs w:val="27"/>
        </w:rPr>
        <w:br/>
        <w:t>в Великой Отечественной войне 1941-1945 гг.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  <w:jc w:val="center"/>
      </w:pP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b/>
          <w:bCs/>
          <w:color w:val="000000"/>
          <w:sz w:val="27"/>
          <w:szCs w:val="27"/>
        </w:rPr>
        <w:t>1. Общие положения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1.1 Конкурс чтецов «За Родину, за честь, за свободу!» (далее Конкурс) проводится в соответствии с утвержденным </w:t>
      </w:r>
      <w:hyperlink r:id="rId4" w:history="1">
        <w:r>
          <w:rPr>
            <w:rStyle w:val="a4"/>
            <w:color w:val="00000A"/>
            <w:sz w:val="27"/>
            <w:szCs w:val="27"/>
          </w:rPr>
          <w:t>планом мероприятий</w:t>
        </w:r>
      </w:hyperlink>
      <w:r>
        <w:rPr>
          <w:sz w:val="27"/>
          <w:szCs w:val="27"/>
        </w:rPr>
        <w:t>, </w:t>
      </w:r>
      <w:r>
        <w:rPr>
          <w:color w:val="000000"/>
          <w:sz w:val="27"/>
          <w:szCs w:val="27"/>
        </w:rPr>
        <w:t>посвященных 7</w:t>
      </w:r>
      <w:r w:rsidR="00256429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-ой годовщине Победы в Великой Отечественной войне</w:t>
      </w:r>
      <w:r w:rsidR="00CC223A">
        <w:rPr>
          <w:color w:val="000000"/>
          <w:sz w:val="27"/>
          <w:szCs w:val="27"/>
        </w:rPr>
        <w:t xml:space="preserve"> 1941-1945</w:t>
      </w:r>
      <w:r>
        <w:rPr>
          <w:color w:val="000000"/>
          <w:sz w:val="27"/>
          <w:szCs w:val="27"/>
        </w:rPr>
        <w:t xml:space="preserve"> годов.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1.2 Настоящее Положение регламентирует цели, задачи, условия и порядок проведения Конкурса.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b/>
          <w:bCs/>
          <w:color w:val="000000"/>
          <w:sz w:val="27"/>
          <w:szCs w:val="27"/>
        </w:rPr>
        <w:t>2. Цели Конкурса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 xml:space="preserve">приобщать </w:t>
      </w:r>
      <w:r w:rsidR="00256429">
        <w:rPr>
          <w:color w:val="000000"/>
          <w:sz w:val="27"/>
          <w:szCs w:val="27"/>
        </w:rPr>
        <w:t>обучающихся</w:t>
      </w:r>
      <w:r>
        <w:rPr>
          <w:color w:val="000000"/>
          <w:sz w:val="27"/>
          <w:szCs w:val="27"/>
        </w:rPr>
        <w:t xml:space="preserve"> к культурно-историческому наследию, прививать чувство гордости и любви за свой народ, свою страну, её защитников;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- развивать и совершенствовать искусство художественного слова.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b/>
          <w:bCs/>
          <w:color w:val="000000"/>
          <w:sz w:val="27"/>
          <w:szCs w:val="27"/>
        </w:rPr>
        <w:t>3. Задачи Конкурса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воспитание у обучающихся гражданственности и патриотизма, уважения к бессмертному воинскому подвигу;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- расширение и углубление знаний по биографии и творчеству поэтов;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пропаганда поэтического художественного слова;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-выявление и поощрение юных дарований и талантов в художественном чтении;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- обучение выразительному чтению, актёрскому мастерству.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b/>
          <w:bCs/>
          <w:color w:val="000000"/>
          <w:sz w:val="27"/>
          <w:szCs w:val="27"/>
        </w:rPr>
        <w:t>4. Участники конкурса</w:t>
      </w:r>
    </w:p>
    <w:p w:rsidR="00CC223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 Участниками Конкурса являются учащиеся</w:t>
      </w:r>
      <w:r w:rsidR="00CC223A">
        <w:rPr>
          <w:color w:val="000000"/>
          <w:sz w:val="27"/>
          <w:szCs w:val="27"/>
        </w:rPr>
        <w:t xml:space="preserve"> 5-7 классов</w:t>
      </w:r>
      <w:r>
        <w:rPr>
          <w:color w:val="000000"/>
          <w:sz w:val="27"/>
          <w:szCs w:val="27"/>
        </w:rPr>
        <w:t xml:space="preserve"> МБОУ «Гимназия №42»</w:t>
      </w:r>
      <w:r w:rsidR="00CC223A">
        <w:rPr>
          <w:color w:val="000000"/>
          <w:sz w:val="27"/>
          <w:szCs w:val="27"/>
        </w:rPr>
        <w:t xml:space="preserve"> 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b/>
          <w:bCs/>
          <w:color w:val="000000"/>
          <w:sz w:val="27"/>
          <w:szCs w:val="27"/>
        </w:rPr>
        <w:t xml:space="preserve">5. </w:t>
      </w:r>
      <w:r w:rsidR="00CC223A">
        <w:rPr>
          <w:b/>
          <w:bCs/>
          <w:color w:val="000000"/>
          <w:sz w:val="27"/>
          <w:szCs w:val="27"/>
        </w:rPr>
        <w:t>Организация и у</w:t>
      </w:r>
      <w:r>
        <w:rPr>
          <w:b/>
          <w:bCs/>
          <w:color w:val="000000"/>
          <w:sz w:val="27"/>
          <w:szCs w:val="27"/>
        </w:rPr>
        <w:t>словия конкурса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5.1 Участникам п</w:t>
      </w:r>
      <w:r w:rsidR="00141A09">
        <w:rPr>
          <w:color w:val="000000"/>
          <w:sz w:val="27"/>
          <w:szCs w:val="27"/>
        </w:rPr>
        <w:t xml:space="preserve">редлагается записать видеоролик художественного чтения </w:t>
      </w:r>
      <w:r>
        <w:rPr>
          <w:color w:val="000000"/>
          <w:sz w:val="27"/>
          <w:szCs w:val="27"/>
        </w:rPr>
        <w:t>стихотворения, отрывк</w:t>
      </w:r>
      <w:r w:rsidR="00141A09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из поэтическ</w:t>
      </w:r>
      <w:r w:rsidR="00141A09">
        <w:rPr>
          <w:color w:val="000000"/>
          <w:sz w:val="27"/>
          <w:szCs w:val="27"/>
        </w:rPr>
        <w:t>ого</w:t>
      </w:r>
      <w:r>
        <w:rPr>
          <w:color w:val="000000"/>
          <w:sz w:val="27"/>
          <w:szCs w:val="27"/>
        </w:rPr>
        <w:t xml:space="preserve"> произве</w:t>
      </w:r>
      <w:r w:rsidR="00141A09">
        <w:rPr>
          <w:color w:val="000000"/>
          <w:sz w:val="27"/>
          <w:szCs w:val="27"/>
        </w:rPr>
        <w:t>дения</w:t>
      </w:r>
      <w:r>
        <w:rPr>
          <w:color w:val="000000"/>
          <w:sz w:val="27"/>
          <w:szCs w:val="27"/>
        </w:rPr>
        <w:t>, посвященн</w:t>
      </w:r>
      <w:r w:rsidR="00DC7A78">
        <w:rPr>
          <w:color w:val="000000"/>
          <w:sz w:val="27"/>
          <w:szCs w:val="27"/>
        </w:rPr>
        <w:t>ого</w:t>
      </w:r>
      <w:r>
        <w:rPr>
          <w:color w:val="000000"/>
          <w:sz w:val="27"/>
          <w:szCs w:val="27"/>
        </w:rPr>
        <w:t xml:space="preserve"> теме Великой Отечественной войны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5.2 Участникам предоставляется право самостоятельного выбора произведения для исполнения на конкурсе.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5.3 Выступление должно быть представлено одним произведением.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lastRenderedPageBreak/>
        <w:t>5.4 Время выступление чтеца – до 5 мин.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5.5</w:t>
      </w:r>
      <w:proofErr w:type="gramStart"/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>аждый участник выступает индивидуально, </w:t>
      </w:r>
      <w:hyperlink r:id="rId5" w:history="1">
        <w:r>
          <w:rPr>
            <w:rStyle w:val="a4"/>
            <w:color w:val="00000A"/>
            <w:sz w:val="27"/>
            <w:szCs w:val="27"/>
          </w:rPr>
          <w:t>коллективное</w:t>
        </w:r>
      </w:hyperlink>
      <w:r>
        <w:rPr>
          <w:color w:val="000000"/>
          <w:sz w:val="27"/>
          <w:szCs w:val="27"/>
        </w:rPr>
        <w:t> прочтение стихо</w:t>
      </w:r>
      <w:r w:rsidR="00141A09">
        <w:rPr>
          <w:color w:val="000000"/>
          <w:sz w:val="27"/>
          <w:szCs w:val="27"/>
        </w:rPr>
        <w:t>творений</w:t>
      </w:r>
      <w:r>
        <w:rPr>
          <w:color w:val="000000"/>
          <w:sz w:val="27"/>
          <w:szCs w:val="27"/>
        </w:rPr>
        <w:t xml:space="preserve"> не предусмотрено.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5.6. Видеоролик необходимо прислать на адрес электронной почты:</w:t>
      </w:r>
      <w:r w:rsidRPr="003731AA">
        <w:rPr>
          <w:color w:val="000000"/>
          <w:sz w:val="27"/>
          <w:szCs w:val="27"/>
        </w:rPr>
        <w:t xml:space="preserve"> </w:t>
      </w:r>
      <w:hyperlink r:id="rId6" w:history="1">
        <w:r w:rsidRPr="009C2AE4">
          <w:rPr>
            <w:rStyle w:val="a4"/>
            <w:sz w:val="27"/>
            <w:szCs w:val="27"/>
            <w:lang w:val="en-US"/>
          </w:rPr>
          <w:t>parlament</w:t>
        </w:r>
        <w:r w:rsidRPr="009C2AE4">
          <w:rPr>
            <w:rStyle w:val="a4"/>
            <w:sz w:val="27"/>
            <w:szCs w:val="27"/>
          </w:rPr>
          <w:t>_</w:t>
        </w:r>
        <w:r w:rsidRPr="009C2AE4">
          <w:rPr>
            <w:rStyle w:val="a4"/>
            <w:sz w:val="27"/>
            <w:szCs w:val="27"/>
            <w:lang w:val="en-US"/>
          </w:rPr>
          <w:t>gym</w:t>
        </w:r>
        <w:r w:rsidRPr="009C2AE4">
          <w:rPr>
            <w:rStyle w:val="a4"/>
            <w:sz w:val="27"/>
            <w:szCs w:val="27"/>
          </w:rPr>
          <w:t>42@</w:t>
        </w:r>
        <w:r w:rsidRPr="009C2AE4">
          <w:rPr>
            <w:rStyle w:val="a4"/>
            <w:sz w:val="27"/>
            <w:szCs w:val="27"/>
            <w:lang w:val="en-US"/>
          </w:rPr>
          <w:t>inbox</w:t>
        </w:r>
        <w:r w:rsidRPr="009C2AE4">
          <w:rPr>
            <w:rStyle w:val="a4"/>
            <w:sz w:val="27"/>
            <w:szCs w:val="27"/>
          </w:rPr>
          <w:t>.</w:t>
        </w:r>
        <w:r w:rsidRPr="009C2AE4">
          <w:rPr>
            <w:rStyle w:val="a4"/>
            <w:sz w:val="27"/>
            <w:szCs w:val="27"/>
            <w:lang w:val="en-US"/>
          </w:rPr>
          <w:t>ru</w:t>
        </w:r>
      </w:hyperlink>
      <w:r w:rsidRPr="003731A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до 7.03.2021г </w:t>
      </w:r>
    </w:p>
    <w:p w:rsidR="00CC223A" w:rsidRDefault="00CC223A" w:rsidP="00CC223A">
      <w:pPr>
        <w:pStyle w:val="a6"/>
        <w:spacing w:after="0" w:line="24" w:lineRule="atLeast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7"/>
          <w:szCs w:val="27"/>
        </w:rPr>
        <w:t xml:space="preserve">5.7. </w:t>
      </w:r>
      <w:r w:rsidRPr="00395DE2">
        <w:rPr>
          <w:rFonts w:ascii="Times New Roman" w:hAnsi="Times New Roman" w:cs="Times New Roman"/>
          <w:sz w:val="26"/>
          <w:szCs w:val="26"/>
        </w:rPr>
        <w:t>Материалы, представленные на Конкурс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95DE2">
        <w:rPr>
          <w:rFonts w:ascii="Times New Roman" w:hAnsi="Times New Roman" w:cs="Times New Roman"/>
          <w:sz w:val="26"/>
          <w:szCs w:val="26"/>
        </w:rPr>
        <w:t>, по рекомендации жюри могут быть размещены на сетевых дисках</w:t>
      </w:r>
      <w:r>
        <w:rPr>
          <w:rFonts w:ascii="Times New Roman" w:hAnsi="Times New Roman" w:cs="Times New Roman"/>
          <w:sz w:val="26"/>
          <w:szCs w:val="26"/>
        </w:rPr>
        <w:t>, официальном сайте гимназии и социальных сетях.</w:t>
      </w:r>
    </w:p>
    <w:p w:rsidR="00CC223A" w:rsidRPr="00395DE2" w:rsidRDefault="00CC223A" w:rsidP="00CC223A">
      <w:pPr>
        <w:pStyle w:val="a6"/>
        <w:spacing w:after="0" w:line="24" w:lineRule="atLeast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 Конкурсант дает свое согласие на использование персональных данных в соответствии с 152-ФЗ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b/>
          <w:bCs/>
          <w:color w:val="0D0D0D"/>
          <w:sz w:val="27"/>
          <w:szCs w:val="27"/>
        </w:rPr>
        <w:t>6.</w:t>
      </w:r>
      <w:r>
        <w:rPr>
          <w:b/>
          <w:bCs/>
          <w:color w:val="000000"/>
          <w:sz w:val="27"/>
          <w:szCs w:val="27"/>
        </w:rPr>
        <w:t> Порядок проведения конкурса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6.1 Конкурс будет проходить 3.05. – 7.05. 2021г 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b/>
          <w:bCs/>
          <w:color w:val="000000"/>
          <w:sz w:val="27"/>
          <w:szCs w:val="27"/>
        </w:rPr>
        <w:t>7. Критерии оценки выступлений участников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- знание текста наизусть;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- соответствие представленного произведения тематике конкурса;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- соответствие выступления заданным временным рамкам конкурса;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- выразительность и чёткость речи;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- эмоциональность и артистичность;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- внешний вид, приветствуется использование элементов сценического костюма и дополнительного реквизита.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b/>
          <w:bCs/>
          <w:color w:val="000000"/>
          <w:sz w:val="27"/>
          <w:szCs w:val="27"/>
        </w:rPr>
        <w:t>8. Жюри конкурса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8.1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 состав жюри входят: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Шкаброва</w:t>
      </w:r>
      <w:proofErr w:type="spellEnd"/>
      <w:r>
        <w:rPr>
          <w:color w:val="000000"/>
          <w:sz w:val="27"/>
          <w:szCs w:val="27"/>
        </w:rPr>
        <w:t xml:space="preserve"> А.А. - учитель русского языка и литературы;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Ярошенко Я.Ю. -  учитель русского языка и литературы;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Молоканова О.Б. - руководитель библиотечно-информационного центра;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Балабова</w:t>
      </w:r>
      <w:proofErr w:type="spellEnd"/>
      <w:r>
        <w:rPr>
          <w:color w:val="000000"/>
          <w:sz w:val="27"/>
          <w:szCs w:val="27"/>
        </w:rPr>
        <w:t xml:space="preserve"> Ю.В. - руководитель музея истории гимназии №42;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Калетина</w:t>
      </w:r>
      <w:proofErr w:type="spellEnd"/>
      <w:r>
        <w:rPr>
          <w:color w:val="000000"/>
          <w:sz w:val="27"/>
          <w:szCs w:val="27"/>
        </w:rPr>
        <w:t xml:space="preserve"> Е.Н. - педагог дополнительного образования.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8.2 Жюри определяет победителей конкурса.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b/>
          <w:bCs/>
          <w:color w:val="000000"/>
          <w:sz w:val="27"/>
          <w:szCs w:val="27"/>
        </w:rPr>
        <w:t>9. Система оценки выступлений участников конкурса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9.1. Оценка выступления участников производится путем заполнения всеми членами жюри специальной формы и проставления оценок по 5-балльной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:rsidR="003731AA" w:rsidRDefault="003731AA" w:rsidP="003731AA">
      <w:pPr>
        <w:pStyle w:val="a3"/>
        <w:shd w:val="clear" w:color="auto" w:fill="FFFFFF"/>
        <w:spacing w:before="0" w:beforeAutospacing="0" w:after="0" w:afterAutospacing="0" w:line="367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10. Награждение</w:t>
      </w:r>
    </w:p>
    <w:p w:rsidR="00CC223A" w:rsidRDefault="00CC223A" w:rsidP="00CC223A">
      <w:pPr>
        <w:spacing w:line="2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 </w:t>
      </w:r>
      <w:r w:rsidRPr="002B25BE">
        <w:rPr>
          <w:sz w:val="26"/>
          <w:szCs w:val="26"/>
        </w:rPr>
        <w:t xml:space="preserve">Победителями Конкурса </w:t>
      </w:r>
      <w:r>
        <w:rPr>
          <w:sz w:val="26"/>
          <w:szCs w:val="26"/>
        </w:rPr>
        <w:t xml:space="preserve">признаются </w:t>
      </w:r>
      <w:r w:rsidRPr="002B25BE">
        <w:rPr>
          <w:sz w:val="26"/>
          <w:szCs w:val="26"/>
        </w:rPr>
        <w:t>участники, набравшие наибольшее количество баллов. При равенстве баллов жюри определяет победителя голосованием простым большинством голосов.</w:t>
      </w:r>
    </w:p>
    <w:p w:rsidR="00CC223A" w:rsidRPr="002B25BE" w:rsidRDefault="00CC223A" w:rsidP="00CC223A">
      <w:pPr>
        <w:spacing w:line="2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10.2</w:t>
      </w:r>
      <w:r w:rsidRPr="002B25BE">
        <w:rPr>
          <w:sz w:val="26"/>
          <w:szCs w:val="26"/>
        </w:rPr>
        <w:t>Решение жюри определяется протоколом в день заседания.</w:t>
      </w:r>
    </w:p>
    <w:p w:rsidR="00CC223A" w:rsidRPr="006C7966" w:rsidRDefault="00CC223A" w:rsidP="00CC223A">
      <w:pPr>
        <w:spacing w:line="24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Pr="006C7966">
        <w:rPr>
          <w:b/>
          <w:sz w:val="26"/>
          <w:szCs w:val="26"/>
        </w:rPr>
        <w:t>. Награждение победителей Конкурса</w:t>
      </w:r>
    </w:p>
    <w:p w:rsidR="00CC223A" w:rsidRPr="002B25BE" w:rsidRDefault="00CC223A" w:rsidP="00CC223A">
      <w:pPr>
        <w:spacing w:line="2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2B25BE">
        <w:rPr>
          <w:sz w:val="26"/>
          <w:szCs w:val="26"/>
        </w:rPr>
        <w:t xml:space="preserve">.1. Победители Конкурса награждаются дипломами </w:t>
      </w:r>
      <w:r>
        <w:rPr>
          <w:sz w:val="26"/>
          <w:szCs w:val="26"/>
        </w:rPr>
        <w:t>Гимназии</w:t>
      </w:r>
      <w:r w:rsidRPr="002B25BE">
        <w:rPr>
          <w:sz w:val="26"/>
          <w:szCs w:val="26"/>
        </w:rPr>
        <w:t xml:space="preserve"> </w:t>
      </w:r>
      <w:r w:rsidRPr="002B25BE">
        <w:rPr>
          <w:sz w:val="26"/>
          <w:szCs w:val="26"/>
          <w:lang w:val="en-US"/>
        </w:rPr>
        <w:t>I</w:t>
      </w:r>
      <w:r w:rsidRPr="002B25BE">
        <w:rPr>
          <w:sz w:val="26"/>
          <w:szCs w:val="26"/>
        </w:rPr>
        <w:t xml:space="preserve">, </w:t>
      </w:r>
      <w:r w:rsidRPr="002B25BE">
        <w:rPr>
          <w:sz w:val="26"/>
          <w:szCs w:val="26"/>
          <w:lang w:val="en-US"/>
        </w:rPr>
        <w:t>II</w:t>
      </w:r>
      <w:r w:rsidRPr="002B25BE">
        <w:rPr>
          <w:sz w:val="26"/>
          <w:szCs w:val="26"/>
        </w:rPr>
        <w:t xml:space="preserve">, </w:t>
      </w:r>
      <w:r w:rsidRPr="002B25BE">
        <w:rPr>
          <w:sz w:val="26"/>
          <w:szCs w:val="26"/>
          <w:lang w:val="en-US"/>
        </w:rPr>
        <w:t>III</w:t>
      </w:r>
      <w:r w:rsidR="00141A09">
        <w:rPr>
          <w:sz w:val="26"/>
          <w:szCs w:val="26"/>
        </w:rPr>
        <w:t xml:space="preserve"> степени</w:t>
      </w:r>
      <w:r w:rsidRPr="002B25BE">
        <w:rPr>
          <w:sz w:val="26"/>
          <w:szCs w:val="26"/>
        </w:rPr>
        <w:t>.</w:t>
      </w:r>
    </w:p>
    <w:sectPr w:rsidR="00CC223A" w:rsidRPr="002B25BE" w:rsidSect="00D3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31AA"/>
    <w:rsid w:val="00141A09"/>
    <w:rsid w:val="00221FAC"/>
    <w:rsid w:val="002223CF"/>
    <w:rsid w:val="00240128"/>
    <w:rsid w:val="00256429"/>
    <w:rsid w:val="002A4EA2"/>
    <w:rsid w:val="003731AA"/>
    <w:rsid w:val="004971DC"/>
    <w:rsid w:val="009A7C07"/>
    <w:rsid w:val="00B72E46"/>
    <w:rsid w:val="00BC15AD"/>
    <w:rsid w:val="00C75C7E"/>
    <w:rsid w:val="00CC223A"/>
    <w:rsid w:val="00D32059"/>
    <w:rsid w:val="00DC7A78"/>
    <w:rsid w:val="00F00AA0"/>
    <w:rsid w:val="00FC2622"/>
    <w:rsid w:val="00FE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28"/>
    <w:rPr>
      <w:sz w:val="24"/>
      <w:szCs w:val="24"/>
    </w:rPr>
  </w:style>
  <w:style w:type="paragraph" w:styleId="1">
    <w:name w:val="heading 1"/>
    <w:basedOn w:val="a"/>
    <w:link w:val="10"/>
    <w:qFormat/>
    <w:rsid w:val="002401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C7E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731A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731AA"/>
    <w:rPr>
      <w:color w:val="0000FF"/>
      <w:u w:val="single"/>
    </w:rPr>
  </w:style>
  <w:style w:type="paragraph" w:styleId="a5">
    <w:name w:val="No Spacing"/>
    <w:uiPriority w:val="1"/>
    <w:qFormat/>
    <w:rsid w:val="00CC223A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C22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lament_gym42@inbox.ru" TargetMode="External"/><Relationship Id="rId5" Type="http://schemas.openxmlformats.org/officeDocument/2006/relationships/hyperlink" Target="https://infourok.ru/go.html?href=http%3A%2F%2Fpandia.ru%2Ftext%2Fcategory%2Fkoll%2F" TargetMode="External"/><Relationship Id="rId4" Type="http://schemas.openxmlformats.org/officeDocument/2006/relationships/hyperlink" Target="https://infourok.ru/go.html?href=http%3A%2F%2Fpandia.ru%2Ftext%2Fcategory%2Fplani_meropriyatij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ige_staff</dc:creator>
  <cp:lastModifiedBy>ige_staff</cp:lastModifiedBy>
  <cp:revision>8</cp:revision>
  <dcterms:created xsi:type="dcterms:W3CDTF">2021-03-17T03:57:00Z</dcterms:created>
  <dcterms:modified xsi:type="dcterms:W3CDTF">2021-04-19T02:02:00Z</dcterms:modified>
</cp:coreProperties>
</file>