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5E" w:rsidRPr="006E405E" w:rsidRDefault="006E405E" w:rsidP="006E405E">
      <w:pPr>
        <w:tabs>
          <w:tab w:val="left" w:pos="4820"/>
          <w:tab w:val="left" w:pos="7088"/>
        </w:tabs>
        <w:spacing w:line="240" w:lineRule="exact"/>
        <w:ind w:left="5812"/>
        <w:contextualSpacing/>
        <w:rPr>
          <w:sz w:val="24"/>
          <w:szCs w:val="24"/>
        </w:rPr>
      </w:pPr>
      <w:r w:rsidRPr="006E405E">
        <w:rPr>
          <w:sz w:val="24"/>
          <w:szCs w:val="24"/>
        </w:rPr>
        <w:t>УТВЕРЖДЕН</w:t>
      </w:r>
    </w:p>
    <w:p w:rsidR="006E405E" w:rsidRPr="006E405E" w:rsidRDefault="006E405E" w:rsidP="006E405E">
      <w:pPr>
        <w:tabs>
          <w:tab w:val="left" w:pos="7088"/>
        </w:tabs>
        <w:spacing w:line="240" w:lineRule="exact"/>
        <w:ind w:left="5812"/>
        <w:contextualSpacing/>
        <w:rPr>
          <w:sz w:val="24"/>
          <w:szCs w:val="24"/>
        </w:rPr>
      </w:pPr>
      <w:r w:rsidRPr="006E405E">
        <w:rPr>
          <w:sz w:val="24"/>
          <w:szCs w:val="24"/>
        </w:rPr>
        <w:t>приказом Министерства образования и науки Алтайск</w:t>
      </w:r>
      <w:r w:rsidRPr="006E405E">
        <w:rPr>
          <w:sz w:val="24"/>
          <w:szCs w:val="24"/>
        </w:rPr>
        <w:t>о</w:t>
      </w:r>
      <w:r w:rsidRPr="006E405E">
        <w:rPr>
          <w:sz w:val="24"/>
          <w:szCs w:val="24"/>
        </w:rPr>
        <w:t>го края</w:t>
      </w:r>
    </w:p>
    <w:p w:rsidR="006E405E" w:rsidRPr="006E405E" w:rsidRDefault="006E405E" w:rsidP="006E405E">
      <w:pPr>
        <w:tabs>
          <w:tab w:val="left" w:pos="7088"/>
        </w:tabs>
        <w:spacing w:line="240" w:lineRule="exact"/>
        <w:ind w:left="5812"/>
        <w:contextualSpacing/>
        <w:rPr>
          <w:sz w:val="24"/>
          <w:szCs w:val="24"/>
        </w:rPr>
      </w:pPr>
      <w:r w:rsidRPr="006E405E">
        <w:rPr>
          <w:sz w:val="24"/>
          <w:szCs w:val="24"/>
        </w:rPr>
        <w:t>от 31.08.2020  № 1054</w:t>
      </w:r>
    </w:p>
    <w:p w:rsidR="006E405E" w:rsidRPr="006E405E" w:rsidRDefault="006E405E" w:rsidP="006E405E">
      <w:pPr>
        <w:spacing w:line="240" w:lineRule="exact"/>
        <w:contextualSpacing/>
        <w:jc w:val="center"/>
        <w:rPr>
          <w:sz w:val="24"/>
          <w:szCs w:val="24"/>
        </w:rPr>
      </w:pPr>
    </w:p>
    <w:p w:rsidR="006E405E" w:rsidRPr="006E405E" w:rsidRDefault="006E405E" w:rsidP="006E405E">
      <w:pPr>
        <w:pStyle w:val="30"/>
        <w:shd w:val="clear" w:color="auto" w:fill="auto"/>
        <w:spacing w:before="0" w:line="240" w:lineRule="auto"/>
        <w:ind w:left="450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5E" w:rsidRPr="006E405E" w:rsidRDefault="006E405E" w:rsidP="006E405E">
      <w:pPr>
        <w:pStyle w:val="30"/>
        <w:shd w:val="clear" w:color="auto" w:fill="auto"/>
        <w:tabs>
          <w:tab w:val="left" w:pos="983"/>
        </w:tabs>
        <w:spacing w:before="0" w:line="240" w:lineRule="exact"/>
        <w:ind w:right="53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83"/>
        </w:tabs>
        <w:spacing w:before="0" w:line="240" w:lineRule="exact"/>
        <w:ind w:right="53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проведения социально-психологического тестирования лиц,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83"/>
        </w:tabs>
        <w:spacing w:before="0" w:line="240" w:lineRule="exact"/>
        <w:ind w:right="539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405E">
        <w:rPr>
          <w:rFonts w:ascii="Times New Roman" w:hAnsi="Times New Roman" w:cs="Times New Roman"/>
          <w:sz w:val="24"/>
          <w:szCs w:val="24"/>
        </w:rPr>
        <w:t>обучающихся в образовательных организациях Алтайского края</w:t>
      </w:r>
      <w:proofErr w:type="gramEnd"/>
    </w:p>
    <w:p w:rsidR="006E405E" w:rsidRPr="006E405E" w:rsidRDefault="006E405E" w:rsidP="006E405E">
      <w:pPr>
        <w:pStyle w:val="30"/>
        <w:shd w:val="clear" w:color="auto" w:fill="auto"/>
        <w:tabs>
          <w:tab w:val="left" w:pos="983"/>
        </w:tabs>
        <w:spacing w:before="0" w:line="240" w:lineRule="auto"/>
        <w:ind w:right="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на 2020 – 2021 учебный год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83"/>
        </w:tabs>
        <w:spacing w:before="0" w:line="240" w:lineRule="auto"/>
        <w:ind w:righ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405E" w:rsidRPr="006E405E" w:rsidRDefault="006E405E" w:rsidP="006E405E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405E">
        <w:rPr>
          <w:rFonts w:ascii="Times New Roman" w:hAnsi="Times New Roman" w:cs="Times New Roman"/>
          <w:color w:val="000000"/>
          <w:sz w:val="24"/>
          <w:szCs w:val="24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вательных организациях Алтайского края (далее – порядок), разработан в соответствии </w:t>
      </w:r>
      <w:r w:rsidRPr="006E405E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</w:t>
      </w:r>
      <w:r w:rsidRPr="006E405E">
        <w:rPr>
          <w:rFonts w:ascii="Times New Roman" w:hAnsi="Times New Roman" w:cs="Times New Roman"/>
          <w:sz w:val="24"/>
          <w:szCs w:val="24"/>
        </w:rPr>
        <w:t>й</w:t>
      </w:r>
      <w:r w:rsidRPr="006E405E">
        <w:rPr>
          <w:rFonts w:ascii="Times New Roman" w:hAnsi="Times New Roman" w:cs="Times New Roman"/>
          <w:sz w:val="24"/>
          <w:szCs w:val="24"/>
        </w:rPr>
        <w:t>ской Федерации от 20.02.2020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</w:t>
      </w:r>
      <w:r w:rsidRPr="006E405E">
        <w:rPr>
          <w:rFonts w:ascii="Times New Roman" w:hAnsi="Times New Roman" w:cs="Times New Roman"/>
          <w:sz w:val="24"/>
          <w:szCs w:val="24"/>
        </w:rPr>
        <w:t>и</w:t>
      </w:r>
      <w:r w:rsidRPr="006E405E">
        <w:rPr>
          <w:rFonts w:ascii="Times New Roman" w:hAnsi="Times New Roman" w:cs="Times New Roman"/>
          <w:sz w:val="24"/>
          <w:szCs w:val="24"/>
        </w:rPr>
        <w:t xml:space="preserve">ях» 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и определяет правила проведения социально-психологического тестирования (далее – тестирование), направленного на раннее выявление немедицинского потребления наркотических средств</w:t>
      </w:r>
      <w:proofErr w:type="gramEnd"/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 и психотропных веществ.</w:t>
      </w:r>
      <w:r w:rsidRPr="006E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5E" w:rsidRPr="006E405E" w:rsidRDefault="006E405E" w:rsidP="006E405E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6E405E" w:rsidRPr="006E405E" w:rsidRDefault="006E405E" w:rsidP="006E405E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представителей.</w:t>
      </w:r>
    </w:p>
    <w:p w:rsidR="006E405E" w:rsidRPr="006E405E" w:rsidRDefault="006E405E" w:rsidP="006E405E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Тестирование осуществляется ежегодно в соответствии с приказом руководителя образовательной организации, проводящей тестирование.</w:t>
      </w:r>
    </w:p>
    <w:p w:rsidR="006E405E" w:rsidRPr="006E405E" w:rsidRDefault="006E405E" w:rsidP="006E405E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проводиться в дистанционной форме и </w:t>
      </w:r>
      <w:r w:rsidRPr="006E405E">
        <w:rPr>
          <w:rFonts w:ascii="Times New Roman" w:hAnsi="Times New Roman" w:cs="Times New Roman"/>
          <w:sz w:val="24"/>
          <w:szCs w:val="24"/>
        </w:rPr>
        <w:t>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6E405E" w:rsidRPr="006E405E" w:rsidRDefault="006E405E" w:rsidP="006E405E">
      <w:pPr>
        <w:pStyle w:val="3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Для проведения тестирования руководитель образовательной организации, выполняет сл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дующие функции: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</w:t>
      </w:r>
      <w:r w:rsidRPr="006E405E">
        <w:rPr>
          <w:rFonts w:ascii="Times New Roman" w:hAnsi="Times New Roman" w:cs="Times New Roman"/>
          <w:sz w:val="24"/>
          <w:szCs w:val="24"/>
        </w:rPr>
        <w:t xml:space="preserve"> либо информированных отказов 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(приложение 2);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 (приложение 3);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  <w:tab w:val="left" w:pos="993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 xml:space="preserve"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 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(приложение 1);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утверждает расписание тестирования по классам (группам) и кабинетам (приложение 4);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соблюдение конфиденциальности при проведении тестирования и хранений результатов тестирования. 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7. Образовательная организация: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в период с сентября по октября </w:t>
      </w:r>
      <w:r w:rsidRPr="006E405E">
        <w:rPr>
          <w:rFonts w:ascii="Times New Roman" w:hAnsi="Times New Roman" w:cs="Times New Roman"/>
          <w:sz w:val="24"/>
          <w:szCs w:val="24"/>
        </w:rPr>
        <w:t xml:space="preserve">проводит информационно-разъяснительную кампанию с родителями или иными законными представителями обучающихся и мотивационной работы с обучающимися в образовательных организациях, для повышения активности участия и </w:t>
      </w:r>
      <w:r w:rsidRPr="006E405E">
        <w:rPr>
          <w:rFonts w:ascii="Times New Roman" w:hAnsi="Times New Roman" w:cs="Times New Roman"/>
          <w:sz w:val="24"/>
          <w:szCs w:val="24"/>
        </w:rPr>
        <w:lastRenderedPageBreak/>
        <w:t>снижения количества отказов от тестирования и профилактических медицинских осмотров обучающихся;</w:t>
      </w:r>
      <w:proofErr w:type="gramEnd"/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в период с октября по ноябрь текущего года проводит тестирование;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в период с января по май оказывают содействие в организации профилактических медицинских осмотров обучающихся;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E405E">
        <w:rPr>
          <w:rFonts w:ascii="Times New Roman" w:hAnsi="Times New Roman" w:cs="Times New Roman"/>
          <w:sz w:val="24"/>
          <w:szCs w:val="24"/>
        </w:rPr>
        <w:t xml:space="preserve">по результатам проведения СПТ, а также на основании полученных данных профилактических медицинских осмотров обучающихся разрабатывает мероприятия по оказанию психолого-педагогической помощи и коррекционному сопровождению обучающихся, попавших в «группу риска», с учетом порядка проектирования профилактической работы, представленного в Методических рекомендациях по использованию результатов единой методики социально-психологического тестирования для организации профилактической работы с обучающимися образовательной организации. </w:t>
      </w:r>
      <w:proofErr w:type="gramEnd"/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405E">
        <w:rPr>
          <w:rFonts w:ascii="Times New Roman" w:hAnsi="Times New Roman" w:cs="Times New Roman"/>
          <w:sz w:val="24"/>
          <w:szCs w:val="24"/>
        </w:rPr>
        <w:t>8. 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При проведении тестирования в каждом кабинете (аудитории) присутствует член Комиссии.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87"/>
        </w:tabs>
        <w:spacing w:before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9. 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При проведении тестирования допускается присутствие в кабинете (аудитории) в качестве наблюдателей родителей или иных законных представителей обучающихся, участвующих в тестировании.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87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10. 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  <w:r w:rsidRPr="006E405E">
        <w:rPr>
          <w:rFonts w:ascii="Times New Roman" w:hAnsi="Times New Roman" w:cs="Times New Roman"/>
          <w:sz w:val="24"/>
          <w:szCs w:val="24"/>
        </w:rPr>
        <w:t xml:space="preserve"> В целях получения достоверных сведений во время инструктажа внимание обучающихся акцентируется на: </w:t>
      </w:r>
      <w:r w:rsidRPr="006E405E">
        <w:rPr>
          <w:rFonts w:ascii="Times New Roman" w:hAnsi="Times New Roman" w:cs="Times New Roman"/>
          <w:b/>
          <w:sz w:val="24"/>
          <w:szCs w:val="24"/>
        </w:rPr>
        <w:t>конфиденциальности</w:t>
      </w:r>
      <w:r w:rsidRPr="006E405E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тестирования, самостоятельности  при в</w:t>
      </w:r>
      <w:r w:rsidRPr="006E405E">
        <w:rPr>
          <w:rFonts w:ascii="Times New Roman" w:hAnsi="Times New Roman" w:cs="Times New Roman"/>
          <w:sz w:val="24"/>
          <w:szCs w:val="24"/>
        </w:rPr>
        <w:t>ы</w:t>
      </w:r>
      <w:r w:rsidRPr="006E405E">
        <w:rPr>
          <w:rFonts w:ascii="Times New Roman" w:hAnsi="Times New Roman" w:cs="Times New Roman"/>
          <w:sz w:val="24"/>
          <w:szCs w:val="24"/>
        </w:rPr>
        <w:t>боре ответов, продолжительности тестирования.</w:t>
      </w:r>
    </w:p>
    <w:p w:rsidR="006E405E" w:rsidRPr="006E405E" w:rsidRDefault="006E405E" w:rsidP="006E405E">
      <w:pPr>
        <w:ind w:right="-1" w:firstLine="709"/>
        <w:jc w:val="both"/>
        <w:rPr>
          <w:sz w:val="24"/>
          <w:szCs w:val="24"/>
        </w:rPr>
      </w:pPr>
      <w:r w:rsidRPr="006E405E">
        <w:rPr>
          <w:color w:val="000000"/>
          <w:sz w:val="24"/>
          <w:szCs w:val="24"/>
        </w:rPr>
        <w:t>11. С целью обеспечения конфиденциальности результатов тестирования во время его проведения не допускается свободное общение между обуча</w:t>
      </w:r>
      <w:r w:rsidRPr="006E405E">
        <w:rPr>
          <w:color w:val="000000"/>
          <w:sz w:val="24"/>
          <w:szCs w:val="24"/>
        </w:rPr>
        <w:t>ю</w:t>
      </w:r>
      <w:r w:rsidRPr="006E405E">
        <w:rPr>
          <w:color w:val="000000"/>
          <w:sz w:val="24"/>
          <w:szCs w:val="24"/>
        </w:rPr>
        <w:t>щимися, участвующими в тестировании, перемещение по аудитории. Каждый обучающи</w:t>
      </w:r>
      <w:r w:rsidRPr="006E405E">
        <w:rPr>
          <w:color w:val="000000"/>
          <w:sz w:val="24"/>
          <w:szCs w:val="24"/>
        </w:rPr>
        <w:t>й</w:t>
      </w:r>
      <w:r w:rsidRPr="006E405E">
        <w:rPr>
          <w:color w:val="000000"/>
          <w:sz w:val="24"/>
          <w:szCs w:val="24"/>
        </w:rPr>
        <w:t>ся, участвующий в тестировании, имеет право в любое время отказаться от тестирования, поставив об этом в известность члена К</w:t>
      </w:r>
      <w:r w:rsidRPr="006E405E">
        <w:rPr>
          <w:color w:val="000000"/>
          <w:sz w:val="24"/>
          <w:szCs w:val="24"/>
        </w:rPr>
        <w:t>о</w:t>
      </w:r>
      <w:r w:rsidRPr="006E405E">
        <w:rPr>
          <w:color w:val="000000"/>
          <w:sz w:val="24"/>
          <w:szCs w:val="24"/>
        </w:rPr>
        <w:t>миссии.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87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12. 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муниципальный орган управления образованием, на территории которого находится данная общеобразовательная организация (приложение 5).</w:t>
      </w:r>
    </w:p>
    <w:p w:rsidR="006E405E" w:rsidRPr="006E405E" w:rsidRDefault="006E405E" w:rsidP="006E405E">
      <w:pPr>
        <w:pStyle w:val="ConsPlusNormal"/>
        <w:ind w:firstLine="709"/>
        <w:jc w:val="both"/>
        <w:rPr>
          <w:sz w:val="24"/>
          <w:szCs w:val="24"/>
        </w:rPr>
      </w:pPr>
      <w:r w:rsidRPr="006E405E">
        <w:rPr>
          <w:sz w:val="24"/>
          <w:szCs w:val="24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87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6E405E">
        <w:rPr>
          <w:rFonts w:ascii="Times New Roman" w:hAnsi="Times New Roman" w:cs="Times New Roman"/>
          <w:sz w:val="24"/>
          <w:szCs w:val="24"/>
        </w:rPr>
        <w:t xml:space="preserve">Проведение тестирования </w:t>
      </w:r>
      <w:proofErr w:type="gramStart"/>
      <w:r w:rsidRPr="006E40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05E">
        <w:rPr>
          <w:rFonts w:ascii="Times New Roman" w:hAnsi="Times New Roman" w:cs="Times New Roman"/>
          <w:sz w:val="24"/>
          <w:szCs w:val="24"/>
        </w:rPr>
        <w:t>, осваивающих адаптированные основные общеобразовательные программы, носит рекомендательный характер.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87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14. 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Муниципальными органами управления образованием в целях обеспечения пров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дения тестирования проводятся мероприятия </w:t>
      </w:r>
      <w:proofErr w:type="gramStart"/>
      <w:r w:rsidRPr="006E405E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E405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ab/>
        <w:t>информированию и консультированию руководителей общеобразовательных организаций, подведомственных МОУО, ответственных лиц от общеобразовательных организаций о подготовке и проведении тестирования;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ab/>
        <w:t>взаимодействию с образовательными организациями, проводящими тестирование, по приему результатов тестирования;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ab/>
        <w:t>составлению сводного акта передачи результатов тестирования на основании актов общеобразовательных организаций муниципалитета (приложение 6);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передаче сводного акта, актов общеобразовательных организаций в </w:t>
      </w:r>
      <w:r w:rsidRPr="006E405E">
        <w:rPr>
          <w:rFonts w:ascii="Times New Roman" w:hAnsi="Times New Roman" w:cs="Times New Roman"/>
          <w:sz w:val="24"/>
          <w:szCs w:val="24"/>
        </w:rPr>
        <w:t>КГБУО «Алтайский институт цифровых технологий и оценки качества образования»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40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6E405E">
        <w:rPr>
          <w:rFonts w:ascii="Times New Roman" w:hAnsi="Times New Roman" w:cs="Times New Roman"/>
          <w:sz w:val="24"/>
          <w:szCs w:val="24"/>
        </w:rPr>
        <w:t>15. КГБУО «Алтайский институт цифровых технологий и оценки качества образования»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организационное, информационное, методическое, техническое 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сопровождение подготовки и проведения тестирования, в его функции входит:</w:t>
      </w:r>
    </w:p>
    <w:p w:rsidR="006E405E" w:rsidRPr="006E405E" w:rsidRDefault="006E405E" w:rsidP="006E405E">
      <w:pPr>
        <w:pStyle w:val="30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формирование плана-графика проведения тестирования в общеобразовательных, профессиональных образовательных</w:t>
      </w:r>
      <w:r w:rsidRPr="006E405E">
        <w:rPr>
          <w:rFonts w:ascii="Times New Roman" w:hAnsi="Times New Roman" w:cs="Times New Roman"/>
          <w:sz w:val="24"/>
          <w:szCs w:val="24"/>
        </w:rPr>
        <w:t xml:space="preserve"> 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организациях Алтайского края;</w:t>
      </w:r>
    </w:p>
    <w:p w:rsidR="006E405E" w:rsidRPr="006E405E" w:rsidRDefault="006E405E" w:rsidP="006E405E">
      <w:pPr>
        <w:pStyle w:val="30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информирование и консультирование специалистов муниципальных органов управления образованием, руководителей общеобразовательных, профессиональных образовательных организаций по подготовке и проведению тестирования;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709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ab/>
        <w:t>взаимодействие с муниципальными органами управления образованием по приему результатов тестирования;</w:t>
      </w:r>
    </w:p>
    <w:p w:rsidR="006E405E" w:rsidRPr="006E405E" w:rsidRDefault="006E405E" w:rsidP="006E405E">
      <w:pPr>
        <w:pStyle w:val="30"/>
        <w:shd w:val="clear" w:color="auto" w:fill="auto"/>
        <w:tabs>
          <w:tab w:val="left" w:pos="933"/>
        </w:tabs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6E405E" w:rsidRPr="006E405E" w:rsidRDefault="006E405E" w:rsidP="006E405E">
      <w:pPr>
        <w:pStyle w:val="30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обработка и анализ результатов тестирования в период до тридцати календарных дней с момента их получения от общеобразовательных организаций, проводящих тестирование;</w:t>
      </w:r>
    </w:p>
    <w:p w:rsidR="006E405E" w:rsidRPr="006E405E" w:rsidRDefault="006E405E" w:rsidP="006E405E">
      <w:pPr>
        <w:pStyle w:val="30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E405E">
        <w:rPr>
          <w:rFonts w:ascii="Times New Roman" w:hAnsi="Times New Roman" w:cs="Times New Roman"/>
          <w:color w:val="000000"/>
          <w:sz w:val="24"/>
          <w:szCs w:val="24"/>
        </w:rPr>
        <w:t>составление сводного акта результатов тестирования, его передача в Министе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ство образования и науки Алтайского края для планирования дополнительных мер по профилактике немедицинского потребления </w:t>
      </w:r>
      <w:proofErr w:type="gramStart"/>
      <w:r w:rsidRPr="006E405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E405E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и психотропных в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405E">
        <w:rPr>
          <w:rFonts w:ascii="Times New Roman" w:hAnsi="Times New Roman" w:cs="Times New Roman"/>
          <w:color w:val="000000"/>
          <w:sz w:val="24"/>
          <w:szCs w:val="24"/>
        </w:rPr>
        <w:t>ществ (приложение 7).</w:t>
      </w:r>
    </w:p>
    <w:p w:rsidR="006356EB" w:rsidRDefault="006356EB"/>
    <w:sectPr w:rsidR="006356EB" w:rsidSect="006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1F7"/>
    <w:multiLevelType w:val="hybridMultilevel"/>
    <w:tmpl w:val="DB1EC830"/>
    <w:lvl w:ilvl="0" w:tplc="E5F0E3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405E"/>
    <w:rsid w:val="00375A44"/>
    <w:rsid w:val="005660DB"/>
    <w:rsid w:val="005C09FF"/>
    <w:rsid w:val="006356EB"/>
    <w:rsid w:val="006E405E"/>
    <w:rsid w:val="00E3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0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5C09FF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5C09F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C09FF"/>
    <w:pPr>
      <w:spacing w:after="100"/>
      <w:ind w:left="440"/>
    </w:pPr>
    <w:rPr>
      <w:rFonts w:eastAsiaTheme="minorEastAsia"/>
    </w:rPr>
  </w:style>
  <w:style w:type="paragraph" w:styleId="a3">
    <w:name w:val="caption"/>
    <w:basedOn w:val="a"/>
    <w:next w:val="a"/>
    <w:uiPriority w:val="35"/>
    <w:unhideWhenUsed/>
    <w:qFormat/>
    <w:rsid w:val="005C09F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09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09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5C09FF"/>
    <w:rPr>
      <w:b/>
      <w:bCs/>
      <w:smallCaps/>
      <w:color w:val="C0504D" w:themeColor="accent2"/>
      <w:spacing w:val="5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5C09FF"/>
    <w:pPr>
      <w:outlineLvl w:val="9"/>
    </w:pPr>
  </w:style>
  <w:style w:type="character" w:customStyle="1" w:styleId="a8">
    <w:name w:val="Основной текст_"/>
    <w:link w:val="30"/>
    <w:rsid w:val="006E405E"/>
    <w:rPr>
      <w:spacing w:val="-6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8"/>
    <w:rsid w:val="006E405E"/>
    <w:pPr>
      <w:widowControl w:val="0"/>
      <w:shd w:val="clear" w:color="auto" w:fill="FFFFFF"/>
      <w:spacing w:before="240" w:line="270" w:lineRule="exact"/>
      <w:ind w:hanging="660"/>
      <w:jc w:val="both"/>
    </w:pPr>
    <w:rPr>
      <w:rFonts w:asciiTheme="minorHAnsi" w:eastAsiaTheme="minorHAnsi" w:hAnsiTheme="minorHAnsi" w:cstheme="minorBidi"/>
      <w:spacing w:val="-6"/>
      <w:sz w:val="23"/>
      <w:szCs w:val="23"/>
      <w:lang w:eastAsia="en-US"/>
    </w:rPr>
  </w:style>
  <w:style w:type="paragraph" w:customStyle="1" w:styleId="ConsPlusNormal">
    <w:name w:val="ConsPlusNormal"/>
    <w:rsid w:val="006E40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6516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gfd</dc:creator>
  <cp:lastModifiedBy>gfd</cp:lastModifiedBy>
  <cp:revision>1</cp:revision>
  <dcterms:created xsi:type="dcterms:W3CDTF">2020-09-22T13:35:00Z</dcterms:created>
  <dcterms:modified xsi:type="dcterms:W3CDTF">2020-09-22T13:36:00Z</dcterms:modified>
</cp:coreProperties>
</file>