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A" w:rsidRPr="004333EA" w:rsidRDefault="004333EA" w:rsidP="004333EA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6"/>
        <w:gridCol w:w="1968"/>
        <w:gridCol w:w="4961"/>
      </w:tblGrid>
      <w:tr w:rsidR="008730B2" w:rsidRPr="004333EA" w:rsidTr="008730B2">
        <w:trPr>
          <w:trHeight w:val="527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Результаты участия, подтверждение</w:t>
            </w:r>
          </w:p>
        </w:tc>
      </w:tr>
      <w:tr w:rsidR="008730B2" w:rsidRPr="004333EA" w:rsidTr="008730B2">
        <w:trPr>
          <w:trHeight w:val="897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Краевой  </w:t>
            </w:r>
            <w:proofErr w:type="spellStart"/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обазовательный</w:t>
            </w:r>
            <w:proofErr w:type="spellEnd"/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проект» 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Сентябрь, 2007г.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«За разработку методических материалов по организации воспитательной деятельности в условиях модернизации Российского образования»</w:t>
            </w:r>
          </w:p>
        </w:tc>
      </w:tr>
      <w:tr w:rsidR="008730B2" w:rsidRPr="004333EA" w:rsidTr="008730B2">
        <w:trPr>
          <w:trHeight w:val="1925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Краевой 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образовании- 2007» 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 </w:t>
            </w:r>
          </w:p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декабрь, 2007г.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left="1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в номинации «Активный пользователь ИКТ-учитель»</w:t>
            </w:r>
          </w:p>
        </w:tc>
      </w:tr>
      <w:tr w:rsidR="008730B2" w:rsidRPr="004333EA" w:rsidTr="008730B2">
        <w:trPr>
          <w:trHeight w:val="1925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Краевой 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образовании- 2008» 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Декабрь, 2008г.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Диплом финалиста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II регионального фестиваля-конкурса «ИКТО-2008» в номинации «Активный пользователь ИКТ-учитель»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2" w:rsidRPr="004333EA" w:rsidRDefault="008730B2" w:rsidP="008730B2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B2" w:rsidRPr="004333EA" w:rsidTr="008730B2">
        <w:trPr>
          <w:trHeight w:val="1925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Краевой 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образовании- 2008»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Декабрь, 2008г.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II регионального фестиваля-конкурса «ИКТО-2008» в номинации «Активный пользователь ИКТ-учитель»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0B2" w:rsidRPr="004333EA" w:rsidTr="008730B2">
        <w:trPr>
          <w:trHeight w:val="1925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региональный фестиваль-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образовании- 2009»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Декабрь, 2008г.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Диплом финалиста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III регионального фестиваля-конкурса «ИКТО-2009» в номинации «Активный пользователь ИКТ-учитель»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0B2" w:rsidRPr="004333EA" w:rsidTr="008730B2">
        <w:trPr>
          <w:trHeight w:val="1043"/>
        </w:trPr>
        <w:tc>
          <w:tcPr>
            <w:tcW w:w="3385" w:type="dxa"/>
            <w:gridSpan w:val="2"/>
          </w:tcPr>
          <w:p w:rsidR="008730B2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30B2">
              <w:rPr>
                <w:rFonts w:ascii="Times New Roman" w:hAnsi="Times New Roman" w:cs="Times New Roman"/>
                <w:sz w:val="24"/>
                <w:szCs w:val="24"/>
              </w:rPr>
              <w:t>ПНПО</w:t>
            </w:r>
          </w:p>
          <w:p w:rsidR="008730B2" w:rsidRPr="008730B2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968" w:type="dxa"/>
          </w:tcPr>
          <w:p w:rsidR="008730B2" w:rsidRDefault="008730B2" w:rsidP="0087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E86C99" w:rsidRPr="004333EA" w:rsidRDefault="00E86C99" w:rsidP="0087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730B2" w:rsidRPr="004333EA" w:rsidTr="008730B2">
        <w:trPr>
          <w:trHeight w:val="1925"/>
        </w:trPr>
        <w:tc>
          <w:tcPr>
            <w:tcW w:w="3385" w:type="dxa"/>
            <w:gridSpan w:val="2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региональный фестиваль-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образовании- 2009»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1968" w:type="dxa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Февраль,2010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III регионального фестиваля-конкурса «ИКТО-2009» в номинации «Активный пользователь ИКТ-учитель»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</w:p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0B2" w:rsidRPr="004333EA" w:rsidTr="008730B2">
        <w:trPr>
          <w:trHeight w:val="559"/>
        </w:trPr>
        <w:tc>
          <w:tcPr>
            <w:tcW w:w="3369" w:type="dxa"/>
          </w:tcPr>
          <w:p w:rsidR="008730B2" w:rsidRPr="004333EA" w:rsidRDefault="008730B2" w:rsidP="008730B2">
            <w:pPr>
              <w:tabs>
                <w:tab w:val="right" w:pos="2172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Всероссийский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Мультемедиа</w:t>
            </w:r>
            <w:proofErr w:type="spellEnd"/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урок в современной школе»</w:t>
            </w: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Февраль, 2010г.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 </w:t>
            </w:r>
          </w:p>
        </w:tc>
      </w:tr>
      <w:tr w:rsidR="008730B2" w:rsidRPr="004333EA" w:rsidTr="008730B2">
        <w:trPr>
          <w:trHeight w:val="559"/>
        </w:trPr>
        <w:tc>
          <w:tcPr>
            <w:tcW w:w="3369" w:type="dxa"/>
          </w:tcPr>
          <w:p w:rsidR="008730B2" w:rsidRPr="004333EA" w:rsidRDefault="008730B2" w:rsidP="008730B2">
            <w:pPr>
              <w:tabs>
                <w:tab w:val="right" w:pos="2172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X Всероссийский 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педагогический фестиваль «</w:t>
            </w:r>
            <w:r w:rsidRPr="0043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образование»</w:t>
            </w:r>
          </w:p>
        </w:tc>
        <w:tc>
          <w:tcPr>
            <w:tcW w:w="1984" w:type="dxa"/>
            <w:gridSpan w:val="2"/>
          </w:tcPr>
          <w:p w:rsidR="008730B2" w:rsidRPr="004333EA" w:rsidRDefault="008730B2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Март,2010г</w:t>
            </w:r>
            <w:proofErr w:type="gramStart"/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Апрель 2010г.</w:t>
            </w:r>
          </w:p>
        </w:tc>
        <w:tc>
          <w:tcPr>
            <w:tcW w:w="4961" w:type="dxa"/>
          </w:tcPr>
          <w:p w:rsidR="008730B2" w:rsidRPr="004333EA" w:rsidRDefault="008730B2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 </w:t>
            </w:r>
            <w:r w:rsidRPr="004333EA">
              <w:rPr>
                <w:rFonts w:ascii="Times New Roman" w:hAnsi="Times New Roman" w:cs="Times New Roman"/>
                <w:sz w:val="24"/>
                <w:szCs w:val="24"/>
              </w:rPr>
              <w:t>за участие в конкурсе дидактических материалов с использованием интерактивной доски.</w:t>
            </w:r>
          </w:p>
        </w:tc>
      </w:tr>
      <w:tr w:rsidR="008730B2" w:rsidRPr="004333EA" w:rsidTr="008730B2">
        <w:trPr>
          <w:trHeight w:val="559"/>
        </w:trPr>
        <w:tc>
          <w:tcPr>
            <w:tcW w:w="3369" w:type="dxa"/>
          </w:tcPr>
          <w:p w:rsidR="008730B2" w:rsidRPr="00E86C99" w:rsidRDefault="00E86C99" w:rsidP="008730B2">
            <w:pPr>
              <w:tabs>
                <w:tab w:val="right" w:pos="2172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9">
              <w:rPr>
                <w:rFonts w:ascii="Times New Roman" w:hAnsi="Times New Roman" w:cs="Times New Roman"/>
                <w:sz w:val="24"/>
                <w:szCs w:val="24"/>
              </w:rPr>
              <w:t>Конкурс лучших педагогических работников краевых государственных и муниципальных образовательных учреждений</w:t>
            </w:r>
          </w:p>
        </w:tc>
        <w:tc>
          <w:tcPr>
            <w:tcW w:w="1984" w:type="dxa"/>
            <w:gridSpan w:val="2"/>
          </w:tcPr>
          <w:p w:rsidR="008730B2" w:rsidRDefault="00E86C99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E86C99" w:rsidRPr="004333EA" w:rsidRDefault="00E86C99" w:rsidP="008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4961" w:type="dxa"/>
          </w:tcPr>
          <w:p w:rsidR="008730B2" w:rsidRPr="004333EA" w:rsidRDefault="00E86C99" w:rsidP="008730B2">
            <w:pPr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Победитель </w:t>
            </w:r>
          </w:p>
        </w:tc>
      </w:tr>
    </w:tbl>
    <w:p w:rsidR="0064644D" w:rsidRDefault="0064644D" w:rsidP="008730B2">
      <w:pPr>
        <w:spacing w:after="0"/>
      </w:pPr>
    </w:p>
    <w:sectPr w:rsidR="0064644D" w:rsidSect="00873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3EA"/>
    <w:rsid w:val="004333EA"/>
    <w:rsid w:val="005717B8"/>
    <w:rsid w:val="0064644D"/>
    <w:rsid w:val="008730B2"/>
    <w:rsid w:val="00E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2016-01-29T05:32:00Z</dcterms:created>
  <dcterms:modified xsi:type="dcterms:W3CDTF">2016-01-29T05:53:00Z</dcterms:modified>
</cp:coreProperties>
</file>